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1"/>
        <w:gridCol w:w="1971"/>
        <w:gridCol w:w="2928"/>
        <w:gridCol w:w="1592"/>
      </w:tblGrid>
      <w:tr w:rsidR="009C3228" w:rsidRPr="003E0AB2" w:rsidTr="009C3228">
        <w:trPr>
          <w:jc w:val="center"/>
        </w:trPr>
        <w:tc>
          <w:tcPr>
            <w:tcW w:w="9312" w:type="dxa"/>
            <w:gridSpan w:val="4"/>
          </w:tcPr>
          <w:p w:rsidR="009C3228" w:rsidRPr="009B0470" w:rsidRDefault="009C3228" w:rsidP="00194ACA">
            <w:pPr>
              <w:rPr>
                <w:b/>
                <w:bCs/>
                <w:lang w:val="sr-Latn-CS"/>
              </w:rPr>
            </w:pPr>
            <w:r w:rsidRPr="009B0470">
              <w:rPr>
                <w:b/>
                <w:sz w:val="22"/>
                <w:szCs w:val="22"/>
                <w:lang w:val="sr-Latn-CS"/>
              </w:rPr>
              <w:t xml:space="preserve">Study programme: </w:t>
            </w:r>
            <w:r w:rsidRPr="00C97E70">
              <w:rPr>
                <w:sz w:val="22"/>
                <w:szCs w:val="22"/>
                <w:lang w:val="sr-Latn-CS"/>
              </w:rPr>
              <w:t>Environmental protection in agriculture</w:t>
            </w:r>
          </w:p>
        </w:tc>
      </w:tr>
      <w:tr w:rsidR="009C3228" w:rsidRPr="003E0AB2" w:rsidTr="009C3228">
        <w:trPr>
          <w:jc w:val="center"/>
        </w:trPr>
        <w:tc>
          <w:tcPr>
            <w:tcW w:w="9312" w:type="dxa"/>
            <w:gridSpan w:val="4"/>
          </w:tcPr>
          <w:p w:rsidR="009C3228" w:rsidRPr="009B0470" w:rsidRDefault="009C3228" w:rsidP="00194ACA">
            <w:pPr>
              <w:rPr>
                <w:b/>
                <w:lang w:val="sr-Latn-CS"/>
              </w:rPr>
            </w:pPr>
            <w:r w:rsidRPr="009B0470">
              <w:rPr>
                <w:b/>
                <w:sz w:val="22"/>
                <w:szCs w:val="22"/>
                <w:lang w:val="sr-Latn-CS"/>
              </w:rPr>
              <w:t>Type of study programme</w:t>
            </w:r>
            <w:r w:rsidRPr="009B0470">
              <w:rPr>
                <w:sz w:val="22"/>
                <w:szCs w:val="22"/>
              </w:rPr>
              <w:t xml:space="preserve">: </w:t>
            </w:r>
            <w:r w:rsidRPr="009B0470">
              <w:rPr>
                <w:sz w:val="22"/>
                <w:szCs w:val="22"/>
                <w:lang w:val="sr-Latn-CS"/>
              </w:rPr>
              <w:t>Master academic studies</w:t>
            </w:r>
          </w:p>
        </w:tc>
      </w:tr>
      <w:tr w:rsidR="009C3228" w:rsidRPr="003E0AB2" w:rsidTr="009C3228">
        <w:trPr>
          <w:jc w:val="center"/>
        </w:trPr>
        <w:tc>
          <w:tcPr>
            <w:tcW w:w="9312" w:type="dxa"/>
            <w:gridSpan w:val="4"/>
          </w:tcPr>
          <w:p w:rsidR="009C3228" w:rsidRPr="009B0470" w:rsidRDefault="009C3228" w:rsidP="00A43725">
            <w:pPr>
              <w:rPr>
                <w:b/>
                <w:bCs/>
                <w:lang w:val="en-GB"/>
              </w:rPr>
            </w:pPr>
            <w:r w:rsidRPr="009B0470">
              <w:rPr>
                <w:b/>
                <w:bCs/>
                <w:sz w:val="22"/>
                <w:szCs w:val="22"/>
                <w:lang w:val="sr-Latn-CS"/>
              </w:rPr>
              <w:t>Subject</w:t>
            </w:r>
            <w:r w:rsidRPr="009B0470">
              <w:rPr>
                <w:b/>
                <w:bCs/>
                <w:sz w:val="22"/>
                <w:szCs w:val="22"/>
                <w:lang w:val="sr-Cyrl-CS"/>
              </w:rPr>
              <w:t xml:space="preserve">: </w:t>
            </w:r>
            <w:r w:rsidR="00A43725" w:rsidRPr="009B0470">
              <w:rPr>
                <w:caps/>
                <w:sz w:val="22"/>
                <w:szCs w:val="22"/>
              </w:rPr>
              <w:t>WASTEWATER TREATMENT</w:t>
            </w:r>
          </w:p>
        </w:tc>
      </w:tr>
      <w:tr w:rsidR="009C3228" w:rsidRPr="003E0AB2" w:rsidTr="009C3228">
        <w:trPr>
          <w:jc w:val="center"/>
        </w:trPr>
        <w:tc>
          <w:tcPr>
            <w:tcW w:w="9312" w:type="dxa"/>
            <w:gridSpan w:val="4"/>
          </w:tcPr>
          <w:p w:rsidR="009C3228" w:rsidRPr="009B0470" w:rsidRDefault="009C3228" w:rsidP="00C97E70">
            <w:pPr>
              <w:rPr>
                <w:b/>
                <w:bCs/>
                <w:lang w:val="sr-Cyrl-CS"/>
              </w:rPr>
            </w:pPr>
            <w:r w:rsidRPr="009B0470">
              <w:rPr>
                <w:b/>
                <w:bCs/>
                <w:sz w:val="22"/>
                <w:szCs w:val="22"/>
                <w:lang w:val="en-GB"/>
              </w:rPr>
              <w:t>Teacher(s)</w:t>
            </w:r>
            <w:r w:rsidRPr="009B0470">
              <w:rPr>
                <w:b/>
                <w:bCs/>
                <w:sz w:val="22"/>
                <w:szCs w:val="22"/>
                <w:lang w:val="sr-Cyrl-CS"/>
              </w:rPr>
              <w:t xml:space="preserve">: </w:t>
            </w:r>
            <w:r w:rsidRPr="00C97E70">
              <w:rPr>
                <w:bCs/>
                <w:sz w:val="22"/>
                <w:szCs w:val="22"/>
                <w:lang w:val="en-GB"/>
              </w:rPr>
              <w:t>Vera B. Rai</w:t>
            </w:r>
            <w:r w:rsidR="00C97E70">
              <w:rPr>
                <w:bCs/>
                <w:sz w:val="22"/>
                <w:szCs w:val="22"/>
                <w:lang w:val="en-GB"/>
              </w:rPr>
              <w:t>č</w:t>
            </w:r>
            <w:r w:rsidRPr="00C97E70">
              <w:rPr>
                <w:bCs/>
                <w:sz w:val="22"/>
                <w:szCs w:val="22"/>
                <w:lang w:val="en-GB"/>
              </w:rPr>
              <w:t>evi</w:t>
            </w:r>
            <w:r w:rsidR="00C97E70">
              <w:rPr>
                <w:bCs/>
                <w:sz w:val="22"/>
                <w:szCs w:val="22"/>
                <w:lang w:val="en-GB"/>
              </w:rPr>
              <w:t>ć</w:t>
            </w:r>
          </w:p>
        </w:tc>
      </w:tr>
      <w:tr w:rsidR="009C3228" w:rsidRPr="003E0AB2" w:rsidTr="009C3228">
        <w:trPr>
          <w:jc w:val="center"/>
        </w:trPr>
        <w:tc>
          <w:tcPr>
            <w:tcW w:w="9312" w:type="dxa"/>
            <w:gridSpan w:val="4"/>
          </w:tcPr>
          <w:p w:rsidR="009C3228" w:rsidRPr="009B0470" w:rsidRDefault="009C3228" w:rsidP="00A43725">
            <w:pPr>
              <w:rPr>
                <w:lang w:val="en-GB"/>
              </w:rPr>
            </w:pPr>
            <w:r w:rsidRPr="009B0470">
              <w:rPr>
                <w:b/>
                <w:bCs/>
                <w:sz w:val="22"/>
                <w:szCs w:val="22"/>
                <w:lang w:val="sr-Latn-CS"/>
              </w:rPr>
              <w:t>Subject status</w:t>
            </w:r>
            <w:r w:rsidRPr="003B488A">
              <w:rPr>
                <w:b/>
                <w:bCs/>
                <w:sz w:val="22"/>
                <w:szCs w:val="22"/>
                <w:lang w:val="sr-Cyrl-CS"/>
              </w:rPr>
              <w:t xml:space="preserve">: </w:t>
            </w:r>
            <w:r w:rsidR="009B0470" w:rsidRPr="003B488A">
              <w:rPr>
                <w:bCs/>
                <w:sz w:val="22"/>
                <w:szCs w:val="22"/>
                <w:lang w:val="en-GB"/>
              </w:rPr>
              <w:t>elective</w:t>
            </w:r>
          </w:p>
        </w:tc>
      </w:tr>
      <w:tr w:rsidR="009C3228" w:rsidRPr="003E0AB2" w:rsidTr="009C3228">
        <w:trPr>
          <w:jc w:val="center"/>
        </w:trPr>
        <w:tc>
          <w:tcPr>
            <w:tcW w:w="9312" w:type="dxa"/>
            <w:gridSpan w:val="4"/>
          </w:tcPr>
          <w:p w:rsidR="009C3228" w:rsidRPr="009B0470" w:rsidRDefault="009C3228" w:rsidP="00194ACA">
            <w:r w:rsidRPr="009B0470">
              <w:rPr>
                <w:b/>
                <w:bCs/>
                <w:sz w:val="22"/>
                <w:szCs w:val="22"/>
                <w:lang w:val="sr-Latn-CS"/>
              </w:rPr>
              <w:t>ECTS</w:t>
            </w:r>
            <w:r w:rsidRPr="009B0470">
              <w:rPr>
                <w:b/>
                <w:bCs/>
                <w:sz w:val="22"/>
                <w:szCs w:val="22"/>
                <w:lang w:val="ru-RU"/>
              </w:rPr>
              <w:t xml:space="preserve">: </w:t>
            </w:r>
            <w:r w:rsidRPr="009B0470">
              <w:rPr>
                <w:b/>
                <w:bCs/>
                <w:sz w:val="22"/>
                <w:szCs w:val="22"/>
              </w:rPr>
              <w:t>4</w:t>
            </w:r>
          </w:p>
        </w:tc>
      </w:tr>
      <w:tr w:rsidR="009C3228" w:rsidRPr="003E0AB2" w:rsidTr="009C3228">
        <w:trPr>
          <w:jc w:val="center"/>
        </w:trPr>
        <w:tc>
          <w:tcPr>
            <w:tcW w:w="9312" w:type="dxa"/>
            <w:gridSpan w:val="4"/>
          </w:tcPr>
          <w:p w:rsidR="009C3228" w:rsidRPr="009B0470" w:rsidRDefault="009C3228" w:rsidP="009C3228">
            <w:pPr>
              <w:rPr>
                <w:b/>
                <w:bCs/>
                <w:lang w:val="sr-Latn-CS"/>
              </w:rPr>
            </w:pPr>
            <w:r w:rsidRPr="009B0470">
              <w:rPr>
                <w:b/>
                <w:bCs/>
                <w:sz w:val="22"/>
                <w:szCs w:val="22"/>
                <w:lang w:val="sr-Latn-CS"/>
              </w:rPr>
              <w:t>Aims of the subject.</w:t>
            </w:r>
          </w:p>
          <w:p w:rsidR="00A43725" w:rsidRPr="009B0470" w:rsidRDefault="00A43725" w:rsidP="009C3228">
            <w:pPr>
              <w:rPr>
                <w:bCs/>
                <w:lang w:val="sr-Latn-CS"/>
              </w:rPr>
            </w:pPr>
            <w:r w:rsidRPr="009B0470">
              <w:rPr>
                <w:bCs/>
                <w:sz w:val="22"/>
                <w:szCs w:val="22"/>
                <w:lang w:val="sr-Latn-CS"/>
              </w:rPr>
              <w:t>To provide students with:</w:t>
            </w:r>
          </w:p>
          <w:p w:rsidR="00A43725" w:rsidRPr="009B0470" w:rsidRDefault="00A43725" w:rsidP="00A43725">
            <w:pPr>
              <w:pStyle w:val="ListParagraph"/>
              <w:numPr>
                <w:ilvl w:val="0"/>
                <w:numId w:val="2"/>
              </w:numPr>
              <w:jc w:val="both"/>
              <w:rPr>
                <w:bCs/>
                <w:lang w:val="sr-Latn-CS"/>
              </w:rPr>
            </w:pPr>
            <w:r w:rsidRPr="009B0470">
              <w:rPr>
                <w:bCs/>
                <w:sz w:val="22"/>
                <w:szCs w:val="22"/>
                <w:lang w:val="sr-Latn-CS"/>
              </w:rPr>
              <w:t xml:space="preserve">knowledge/understanding about treatment of wastewater from agriculture and food industry based on biotechnological processes, understanding of wastewater influence on recipient as well as understanding of complex interacions of microorganisms in the activated sludge </w:t>
            </w:r>
          </w:p>
          <w:p w:rsidR="009C3228" w:rsidRPr="009B0470" w:rsidRDefault="00A43725" w:rsidP="00A43725">
            <w:pPr>
              <w:pStyle w:val="ListParagraph"/>
              <w:numPr>
                <w:ilvl w:val="0"/>
                <w:numId w:val="2"/>
              </w:numPr>
              <w:rPr>
                <w:b/>
                <w:bCs/>
                <w:lang w:val="en-GB"/>
              </w:rPr>
            </w:pPr>
            <w:r w:rsidRPr="009B0470">
              <w:rPr>
                <w:sz w:val="22"/>
                <w:szCs w:val="22"/>
                <w:lang w:val="en-GB"/>
              </w:rPr>
              <w:t xml:space="preserve">Skills related to monitoring and quality assessment of wastewater treatment facility and acquiring scientific knowledge in the area of agroindustrial wastewater management </w:t>
            </w:r>
          </w:p>
        </w:tc>
      </w:tr>
      <w:tr w:rsidR="009C3228" w:rsidRPr="009B0470" w:rsidTr="009C3228">
        <w:trPr>
          <w:jc w:val="center"/>
        </w:trPr>
        <w:tc>
          <w:tcPr>
            <w:tcW w:w="9312" w:type="dxa"/>
            <w:gridSpan w:val="4"/>
          </w:tcPr>
          <w:p w:rsidR="009C3228" w:rsidRPr="009B0470" w:rsidRDefault="009C3228" w:rsidP="009C3228">
            <w:pPr>
              <w:rPr>
                <w:b/>
                <w:bCs/>
                <w:lang w:val="sr-Latn-CS"/>
              </w:rPr>
            </w:pPr>
            <w:r w:rsidRPr="009B0470">
              <w:rPr>
                <w:b/>
                <w:bCs/>
                <w:sz w:val="22"/>
                <w:szCs w:val="22"/>
                <w:lang w:val="sr-Latn-CS"/>
              </w:rPr>
              <w:t>Learning outcomes</w:t>
            </w:r>
          </w:p>
          <w:p w:rsidR="009C3228" w:rsidRPr="00C97E70" w:rsidRDefault="009C3228" w:rsidP="00347B24">
            <w:pPr>
              <w:jc w:val="both"/>
              <w:rPr>
                <w:bCs/>
              </w:rPr>
            </w:pPr>
            <w:r w:rsidRPr="009B0470">
              <w:rPr>
                <w:bCs/>
                <w:sz w:val="22"/>
                <w:szCs w:val="22"/>
                <w:lang w:val="sr-Latn-CS"/>
              </w:rPr>
              <w:t xml:space="preserve"> </w:t>
            </w:r>
            <w:r w:rsidR="00A43725" w:rsidRPr="009B0470">
              <w:rPr>
                <w:bCs/>
                <w:sz w:val="22"/>
                <w:szCs w:val="22"/>
                <w:lang w:val="sr-Latn-CS"/>
              </w:rPr>
              <w:t xml:space="preserve">At the end of the subject, student should be able to define agroindustrial wastewater types and to </w:t>
            </w:r>
            <w:r w:rsidR="00BC72EC" w:rsidRPr="009B0470">
              <w:rPr>
                <w:bCs/>
                <w:sz w:val="22"/>
                <w:szCs w:val="22"/>
                <w:lang w:val="sr-Latn-CS"/>
              </w:rPr>
              <w:t xml:space="preserve">predict their influenc on recipients, to evaluate the quality of activated sludge, to analyze posibilities of microorganisms aplications in wastewater treatment </w:t>
            </w:r>
            <w:r w:rsidR="00347B24">
              <w:rPr>
                <w:bCs/>
                <w:sz w:val="22"/>
                <w:szCs w:val="22"/>
                <w:lang w:val="sr-Latn-CS"/>
              </w:rPr>
              <w:t>using</w:t>
            </w:r>
            <w:r w:rsidR="00BC72EC" w:rsidRPr="009B0470">
              <w:rPr>
                <w:bCs/>
                <w:sz w:val="22"/>
                <w:szCs w:val="22"/>
                <w:lang w:val="sr-Latn-CS"/>
              </w:rPr>
              <w:t xml:space="preserve"> examples of good practice</w:t>
            </w:r>
            <w:r w:rsidR="00A43725" w:rsidRPr="00C97E70">
              <w:rPr>
                <w:bCs/>
                <w:sz w:val="22"/>
                <w:szCs w:val="22"/>
              </w:rPr>
              <w:t>,</w:t>
            </w:r>
            <w:r w:rsidR="00347B24">
              <w:rPr>
                <w:bCs/>
                <w:sz w:val="22"/>
                <w:szCs w:val="22"/>
                <w:lang w:val="en-GB"/>
              </w:rPr>
              <w:t xml:space="preserve"> to</w:t>
            </w:r>
            <w:r w:rsidR="00A43725" w:rsidRPr="00C97E70">
              <w:rPr>
                <w:bCs/>
                <w:sz w:val="22"/>
                <w:szCs w:val="22"/>
              </w:rPr>
              <w:t xml:space="preserve"> </w:t>
            </w:r>
            <w:r w:rsidR="00BC72EC" w:rsidRPr="009B0470">
              <w:rPr>
                <w:bCs/>
                <w:sz w:val="22"/>
                <w:szCs w:val="22"/>
                <w:lang w:val="en-GB"/>
              </w:rPr>
              <w:t>independently decide about the need and level of wastewater treatment</w:t>
            </w:r>
            <w:r w:rsidR="00A43725" w:rsidRPr="00C97E70">
              <w:rPr>
                <w:bCs/>
                <w:sz w:val="22"/>
                <w:szCs w:val="22"/>
              </w:rPr>
              <w:t xml:space="preserve">, </w:t>
            </w:r>
            <w:r w:rsidR="00BC72EC" w:rsidRPr="009B0470">
              <w:rPr>
                <w:bCs/>
                <w:sz w:val="22"/>
                <w:szCs w:val="22"/>
                <w:lang w:val="en-GB"/>
              </w:rPr>
              <w:t xml:space="preserve">to present acquired knowledge </w:t>
            </w:r>
            <w:r w:rsidR="00347B24" w:rsidRPr="009B0470">
              <w:rPr>
                <w:bCs/>
                <w:sz w:val="22"/>
                <w:szCs w:val="22"/>
                <w:lang w:val="en-GB"/>
              </w:rPr>
              <w:t>individually</w:t>
            </w:r>
            <w:r w:rsidR="00BC72EC" w:rsidRPr="009B0470">
              <w:rPr>
                <w:bCs/>
                <w:sz w:val="22"/>
                <w:szCs w:val="22"/>
                <w:lang w:val="en-GB"/>
              </w:rPr>
              <w:t xml:space="preserve"> or in group, </w:t>
            </w:r>
            <w:r w:rsidR="00A43725" w:rsidRPr="009B0470">
              <w:rPr>
                <w:sz w:val="22"/>
                <w:szCs w:val="22"/>
                <w:lang w:val="sr-Cyrl-CS"/>
              </w:rPr>
              <w:t xml:space="preserve"> </w:t>
            </w:r>
            <w:r w:rsidR="00BC72EC" w:rsidRPr="009B0470">
              <w:rPr>
                <w:sz w:val="22"/>
                <w:szCs w:val="22"/>
                <w:lang w:val="en-GB"/>
              </w:rPr>
              <w:t>to develop the ability of critical thinking, evaluation of learning process and learnin</w:t>
            </w:r>
            <w:r w:rsidR="00347B24">
              <w:rPr>
                <w:sz w:val="22"/>
                <w:szCs w:val="22"/>
                <w:lang w:val="en-GB"/>
              </w:rPr>
              <w:t>g</w:t>
            </w:r>
            <w:r w:rsidR="00BC72EC" w:rsidRPr="009B0470">
              <w:rPr>
                <w:sz w:val="22"/>
                <w:szCs w:val="22"/>
                <w:lang w:val="en-GB"/>
              </w:rPr>
              <w:t xml:space="preserve"> outcomes. </w:t>
            </w:r>
          </w:p>
        </w:tc>
      </w:tr>
      <w:tr w:rsidR="009C3228" w:rsidRPr="009B0470" w:rsidTr="009C3228">
        <w:trPr>
          <w:jc w:val="center"/>
        </w:trPr>
        <w:tc>
          <w:tcPr>
            <w:tcW w:w="9312" w:type="dxa"/>
            <w:gridSpan w:val="4"/>
          </w:tcPr>
          <w:p w:rsidR="009C3228" w:rsidRPr="009B0470" w:rsidRDefault="00E34373" w:rsidP="00194ACA">
            <w:pPr>
              <w:jc w:val="both"/>
              <w:rPr>
                <w:b/>
                <w:bCs/>
                <w:lang w:val="en-GB"/>
              </w:rPr>
            </w:pPr>
            <w:r w:rsidRPr="009B0470">
              <w:rPr>
                <w:b/>
                <w:bCs/>
                <w:sz w:val="22"/>
                <w:szCs w:val="22"/>
                <w:lang w:val="en-GB"/>
              </w:rPr>
              <w:t>Content</w:t>
            </w:r>
          </w:p>
          <w:p w:rsidR="009B0470" w:rsidRPr="009B0470" w:rsidRDefault="00E34373" w:rsidP="009B0470">
            <w:pPr>
              <w:jc w:val="both"/>
              <w:rPr>
                <w:iCs/>
                <w:lang w:val="en-GB"/>
              </w:rPr>
            </w:pPr>
            <w:r w:rsidRPr="009B0470">
              <w:rPr>
                <w:i/>
                <w:iCs/>
                <w:sz w:val="22"/>
                <w:szCs w:val="22"/>
                <w:lang w:val="en-GB"/>
              </w:rPr>
              <w:t>Lectures</w:t>
            </w:r>
            <w:r w:rsidR="009C3228" w:rsidRPr="009B0470">
              <w:rPr>
                <w:iCs/>
                <w:sz w:val="22"/>
                <w:szCs w:val="22"/>
                <w:lang w:val="sr-Cyrl-CS"/>
              </w:rPr>
              <w:t>:</w:t>
            </w:r>
            <w:r w:rsidR="009C3228" w:rsidRPr="009B0470">
              <w:rPr>
                <w:sz w:val="22"/>
                <w:szCs w:val="22"/>
                <w:lang w:val="sr-Cyrl-CS"/>
              </w:rPr>
              <w:t xml:space="preserve"> </w:t>
            </w:r>
            <w:r w:rsidR="00BC72EC" w:rsidRPr="009B0470">
              <w:rPr>
                <w:sz w:val="22"/>
                <w:szCs w:val="22"/>
                <w:lang w:val="en-GB"/>
              </w:rPr>
              <w:t>The nature and composition of wastewaters from agriculture and food industry</w:t>
            </w:r>
            <w:r w:rsidR="00D12A7F" w:rsidRPr="009B0470">
              <w:rPr>
                <w:iCs/>
                <w:sz w:val="22"/>
                <w:szCs w:val="22"/>
                <w:lang w:val="sr-Cyrl-CS"/>
              </w:rPr>
              <w:t>, autopurification</w:t>
            </w:r>
            <w:r w:rsidR="00347B24">
              <w:rPr>
                <w:iCs/>
                <w:sz w:val="22"/>
                <w:szCs w:val="22"/>
                <w:lang w:val="en-GB"/>
              </w:rPr>
              <w:t xml:space="preserve"> of surface</w:t>
            </w:r>
            <w:r w:rsidR="00BC72EC" w:rsidRPr="009B0470">
              <w:rPr>
                <w:iCs/>
                <w:sz w:val="22"/>
                <w:szCs w:val="22"/>
                <w:lang w:val="sr-Cyrl-CS"/>
              </w:rPr>
              <w:t xml:space="preserve"> </w:t>
            </w:r>
            <w:r w:rsidR="00347B24">
              <w:rPr>
                <w:iCs/>
                <w:sz w:val="22"/>
                <w:szCs w:val="22"/>
                <w:lang w:val="en-GB"/>
              </w:rPr>
              <w:t>water</w:t>
            </w:r>
            <w:r w:rsidR="00BC72EC" w:rsidRPr="009B0470">
              <w:rPr>
                <w:iCs/>
                <w:sz w:val="22"/>
                <w:szCs w:val="22"/>
                <w:lang w:val="sr-Cyrl-CS"/>
              </w:rPr>
              <w:t xml:space="preserve">, </w:t>
            </w:r>
            <w:r w:rsidR="00347B24">
              <w:rPr>
                <w:iCs/>
                <w:sz w:val="22"/>
                <w:szCs w:val="22"/>
                <w:lang w:val="en-GB"/>
              </w:rPr>
              <w:t xml:space="preserve">eutrofication </w:t>
            </w:r>
            <w:r w:rsidR="009B0470" w:rsidRPr="009B0470">
              <w:rPr>
                <w:iCs/>
                <w:sz w:val="22"/>
                <w:szCs w:val="22"/>
                <w:lang w:val="sr-Cyrl-CS"/>
              </w:rPr>
              <w:t>–</w:t>
            </w:r>
            <w:r w:rsidR="00BC72EC" w:rsidRPr="009B0470">
              <w:rPr>
                <w:iCs/>
                <w:sz w:val="22"/>
                <w:szCs w:val="22"/>
                <w:lang w:val="sr-Cyrl-CS"/>
              </w:rPr>
              <w:t xml:space="preserve"> </w:t>
            </w:r>
            <w:r w:rsidR="009B0470" w:rsidRPr="009B0470">
              <w:rPr>
                <w:iCs/>
                <w:sz w:val="22"/>
                <w:szCs w:val="22"/>
                <w:lang w:val="en-GB"/>
              </w:rPr>
              <w:t>causes and consequences, modes of wastewater treatments, microbial communities in activated sludge,</w:t>
            </w:r>
            <w:r w:rsidR="00BC72EC" w:rsidRPr="009B0470">
              <w:rPr>
                <w:iCs/>
                <w:sz w:val="22"/>
                <w:szCs w:val="22"/>
                <w:lang w:val="sr-Cyrl-CS"/>
              </w:rPr>
              <w:t xml:space="preserve"> </w:t>
            </w:r>
            <w:r w:rsidR="009B0470" w:rsidRPr="009B0470">
              <w:rPr>
                <w:iCs/>
                <w:sz w:val="22"/>
                <w:szCs w:val="22"/>
                <w:lang w:val="en-GB"/>
              </w:rPr>
              <w:t>aerobic and anaerobic agroindustrial wastewater treatments</w:t>
            </w:r>
            <w:r w:rsidR="00BC72EC" w:rsidRPr="009B0470">
              <w:rPr>
                <w:iCs/>
                <w:sz w:val="22"/>
                <w:szCs w:val="22"/>
                <w:lang w:val="sr-Cyrl-CS"/>
              </w:rPr>
              <w:t>,</w:t>
            </w:r>
            <w:r w:rsidR="009B0470" w:rsidRPr="009B0470">
              <w:rPr>
                <w:iCs/>
                <w:sz w:val="22"/>
                <w:szCs w:val="22"/>
                <w:lang w:val="en-GB"/>
              </w:rPr>
              <w:t xml:space="preserve"> anaerobic digestion, legislation in water </w:t>
            </w:r>
            <w:r w:rsidR="00347B24">
              <w:rPr>
                <w:iCs/>
                <w:sz w:val="22"/>
                <w:szCs w:val="22"/>
                <w:lang w:val="en-GB"/>
              </w:rPr>
              <w:t>protection.</w:t>
            </w:r>
          </w:p>
          <w:p w:rsidR="009C3228" w:rsidRPr="00C97E70" w:rsidRDefault="00E34373" w:rsidP="009B0470">
            <w:pPr>
              <w:jc w:val="both"/>
            </w:pPr>
            <w:r w:rsidRPr="009B0470">
              <w:rPr>
                <w:i/>
                <w:iCs/>
                <w:sz w:val="22"/>
                <w:szCs w:val="22"/>
                <w:lang w:val="sl-SI"/>
              </w:rPr>
              <w:t>Practicals</w:t>
            </w:r>
            <w:r w:rsidRPr="009B0470">
              <w:rPr>
                <w:i/>
                <w:iCs/>
                <w:sz w:val="22"/>
                <w:szCs w:val="22"/>
                <w:lang w:val="en-GB"/>
              </w:rPr>
              <w:t>:</w:t>
            </w:r>
            <w:r w:rsidR="009C3228" w:rsidRPr="009B0470">
              <w:rPr>
                <w:iCs/>
                <w:sz w:val="22"/>
                <w:szCs w:val="22"/>
                <w:lang w:val="sr-Cyrl-CS"/>
              </w:rPr>
              <w:t xml:space="preserve"> </w:t>
            </w:r>
            <w:r w:rsidR="00BC72EC" w:rsidRPr="009B0470">
              <w:rPr>
                <w:iCs/>
                <w:sz w:val="22"/>
                <w:szCs w:val="22"/>
                <w:lang w:val="en-GB"/>
              </w:rPr>
              <w:t xml:space="preserve">sampling of wastewater and activated sludge, analysis of activated sludge, examples of good practice in the wastewater treatments. </w:t>
            </w:r>
          </w:p>
        </w:tc>
      </w:tr>
      <w:tr w:rsidR="009C3228" w:rsidRPr="009B0470" w:rsidTr="009C3228">
        <w:trPr>
          <w:jc w:val="center"/>
        </w:trPr>
        <w:tc>
          <w:tcPr>
            <w:tcW w:w="9312" w:type="dxa"/>
            <w:gridSpan w:val="4"/>
          </w:tcPr>
          <w:p w:rsidR="009C3228" w:rsidRPr="009B0470" w:rsidRDefault="00E34373" w:rsidP="00194ACA">
            <w:pPr>
              <w:jc w:val="both"/>
              <w:rPr>
                <w:b/>
                <w:bCs/>
                <w:lang w:val="en-GB"/>
              </w:rPr>
            </w:pPr>
            <w:r w:rsidRPr="009B0470">
              <w:rPr>
                <w:b/>
                <w:bCs/>
                <w:sz w:val="22"/>
                <w:szCs w:val="22"/>
                <w:lang w:val="en-GB"/>
              </w:rPr>
              <w:t>Literature:</w:t>
            </w:r>
          </w:p>
          <w:p w:rsidR="009C3228" w:rsidRPr="009B0470" w:rsidRDefault="009C3228" w:rsidP="00BC72EC">
            <w:pPr>
              <w:pStyle w:val="BodyText"/>
              <w:rPr>
                <w:b/>
                <w:bCs/>
                <w:sz w:val="22"/>
                <w:szCs w:val="22"/>
              </w:rPr>
            </w:pPr>
          </w:p>
        </w:tc>
      </w:tr>
      <w:tr w:rsidR="009C3228" w:rsidRPr="009B0470" w:rsidTr="009C3228">
        <w:trPr>
          <w:jc w:val="center"/>
        </w:trPr>
        <w:tc>
          <w:tcPr>
            <w:tcW w:w="7720" w:type="dxa"/>
            <w:gridSpan w:val="3"/>
          </w:tcPr>
          <w:p w:rsidR="009C3228" w:rsidRPr="009B0470" w:rsidRDefault="00E34373" w:rsidP="00BC72EC">
            <w:pPr>
              <w:rPr>
                <w:bCs/>
                <w:lang w:val="sr-Cyrl-CS"/>
              </w:rPr>
            </w:pPr>
            <w:r w:rsidRPr="009B0470">
              <w:rPr>
                <w:b/>
                <w:bCs/>
                <w:sz w:val="22"/>
                <w:szCs w:val="22"/>
                <w:lang w:val="sr-Latn-CS"/>
              </w:rPr>
              <w:t xml:space="preserve">Number of contact hours              </w:t>
            </w:r>
            <w:r w:rsidRPr="00C97E70">
              <w:rPr>
                <w:bCs/>
                <w:sz w:val="22"/>
                <w:szCs w:val="22"/>
                <w:lang w:val="sr-Latn-CS"/>
              </w:rPr>
              <w:t xml:space="preserve"> </w:t>
            </w:r>
            <w:r w:rsidR="00C97E70" w:rsidRPr="00C97E70">
              <w:rPr>
                <w:bCs/>
                <w:sz w:val="22"/>
                <w:szCs w:val="22"/>
                <w:lang w:val="sr-Latn-CS"/>
              </w:rPr>
              <w:t>60</w:t>
            </w:r>
            <w:r w:rsidRPr="009B0470">
              <w:rPr>
                <w:b/>
                <w:bCs/>
                <w:sz w:val="22"/>
                <w:szCs w:val="22"/>
                <w:lang w:val="sr-Latn-CS"/>
              </w:rPr>
              <w:t xml:space="preserve">       </w:t>
            </w:r>
          </w:p>
        </w:tc>
        <w:tc>
          <w:tcPr>
            <w:tcW w:w="1592" w:type="dxa"/>
            <w:vMerge w:val="restart"/>
          </w:tcPr>
          <w:p w:rsidR="009C3228" w:rsidRPr="009B0470" w:rsidRDefault="00E34373" w:rsidP="00194ACA">
            <w:pPr>
              <w:jc w:val="both"/>
              <w:rPr>
                <w:lang w:val="sr-Cyrl-CS"/>
              </w:rPr>
            </w:pPr>
            <w:r w:rsidRPr="009B0470">
              <w:rPr>
                <w:sz w:val="22"/>
                <w:szCs w:val="22"/>
              </w:rPr>
              <w:t>Other:</w:t>
            </w:r>
          </w:p>
        </w:tc>
      </w:tr>
      <w:tr w:rsidR="009C3228" w:rsidRPr="009B0470" w:rsidTr="009C3228">
        <w:trPr>
          <w:jc w:val="center"/>
        </w:trPr>
        <w:tc>
          <w:tcPr>
            <w:tcW w:w="2821" w:type="dxa"/>
          </w:tcPr>
          <w:p w:rsidR="009C3228" w:rsidRPr="009B0470" w:rsidRDefault="00E34373" w:rsidP="00194ACA">
            <w:pPr>
              <w:jc w:val="both"/>
              <w:rPr>
                <w:bCs/>
                <w:lang w:val="en-GB"/>
              </w:rPr>
            </w:pPr>
            <w:r w:rsidRPr="009B0470">
              <w:rPr>
                <w:bCs/>
                <w:sz w:val="22"/>
                <w:szCs w:val="22"/>
                <w:lang w:val="en-GB"/>
              </w:rPr>
              <w:t>Lectures</w:t>
            </w:r>
            <w:r w:rsidR="009C3228" w:rsidRPr="009B0470">
              <w:rPr>
                <w:bCs/>
                <w:sz w:val="22"/>
                <w:szCs w:val="22"/>
                <w:lang w:val="sr-Cyrl-CS"/>
              </w:rPr>
              <w:t xml:space="preserve">: </w:t>
            </w:r>
            <w:r w:rsidR="00FB0B5A" w:rsidRPr="009B0470">
              <w:rPr>
                <w:bCs/>
                <w:sz w:val="22"/>
                <w:szCs w:val="22"/>
                <w:lang w:val="en-GB"/>
              </w:rPr>
              <w:t>2</w:t>
            </w:r>
          </w:p>
        </w:tc>
        <w:tc>
          <w:tcPr>
            <w:tcW w:w="1971" w:type="dxa"/>
          </w:tcPr>
          <w:p w:rsidR="009C3228" w:rsidRPr="00C97E70" w:rsidRDefault="00E34373" w:rsidP="00194ACA">
            <w:pPr>
              <w:rPr>
                <w:lang/>
              </w:rPr>
            </w:pPr>
            <w:r w:rsidRPr="009B0470">
              <w:rPr>
                <w:sz w:val="22"/>
                <w:szCs w:val="22"/>
                <w:lang w:val="en-GB"/>
              </w:rPr>
              <w:t>Practicals</w:t>
            </w:r>
            <w:r w:rsidR="009C3228" w:rsidRPr="009B0470">
              <w:rPr>
                <w:sz w:val="22"/>
                <w:szCs w:val="22"/>
                <w:lang w:val="sr-Cyrl-CS"/>
              </w:rPr>
              <w:t>:</w:t>
            </w:r>
            <w:r w:rsidR="00C97E70">
              <w:rPr>
                <w:sz w:val="22"/>
                <w:szCs w:val="22"/>
                <w:lang/>
              </w:rPr>
              <w:t xml:space="preserve"> 1</w:t>
            </w:r>
          </w:p>
        </w:tc>
        <w:tc>
          <w:tcPr>
            <w:tcW w:w="2928" w:type="dxa"/>
          </w:tcPr>
          <w:p w:rsidR="009C3228" w:rsidRPr="009B0470" w:rsidRDefault="00E34373" w:rsidP="00194ACA">
            <w:pPr>
              <w:rPr>
                <w:lang w:val="sr-Cyrl-CS"/>
              </w:rPr>
            </w:pPr>
            <w:r w:rsidRPr="009B0470">
              <w:rPr>
                <w:sz w:val="22"/>
                <w:szCs w:val="22"/>
                <w:lang w:val="en-GB"/>
              </w:rPr>
              <w:t>SIR</w:t>
            </w:r>
            <w:r w:rsidR="009C3228" w:rsidRPr="009B0470">
              <w:rPr>
                <w:sz w:val="22"/>
                <w:szCs w:val="22"/>
                <w:lang w:val="sr-Cyrl-CS"/>
              </w:rPr>
              <w:t>: 1</w:t>
            </w:r>
          </w:p>
        </w:tc>
        <w:tc>
          <w:tcPr>
            <w:tcW w:w="1592" w:type="dxa"/>
            <w:vMerge/>
          </w:tcPr>
          <w:p w:rsidR="009C3228" w:rsidRPr="009B0470" w:rsidRDefault="009C3228" w:rsidP="00194ACA">
            <w:pPr>
              <w:rPr>
                <w:lang w:val="ru-RU"/>
              </w:rPr>
            </w:pPr>
          </w:p>
        </w:tc>
      </w:tr>
      <w:tr w:rsidR="009C3228" w:rsidRPr="009B0470" w:rsidTr="009C3228">
        <w:trPr>
          <w:jc w:val="center"/>
        </w:trPr>
        <w:tc>
          <w:tcPr>
            <w:tcW w:w="9312" w:type="dxa"/>
            <w:gridSpan w:val="4"/>
          </w:tcPr>
          <w:p w:rsidR="009C3228" w:rsidRPr="009B0470" w:rsidRDefault="00E34373" w:rsidP="00194ACA">
            <w:pPr>
              <w:rPr>
                <w:b/>
                <w:bCs/>
              </w:rPr>
            </w:pPr>
            <w:r w:rsidRPr="009B0470">
              <w:rPr>
                <w:b/>
                <w:sz w:val="22"/>
                <w:szCs w:val="22"/>
              </w:rPr>
              <w:t>Teaching methodology</w:t>
            </w:r>
          </w:p>
        </w:tc>
      </w:tr>
      <w:tr w:rsidR="009C3228" w:rsidRPr="009B0470" w:rsidTr="009C3228">
        <w:trPr>
          <w:jc w:val="center"/>
        </w:trPr>
        <w:tc>
          <w:tcPr>
            <w:tcW w:w="9312" w:type="dxa"/>
            <w:gridSpan w:val="4"/>
          </w:tcPr>
          <w:p w:rsidR="009C3228" w:rsidRPr="009B0470" w:rsidRDefault="00922C9C" w:rsidP="009B0470">
            <w:pPr>
              <w:pStyle w:val="Heading1"/>
              <w:rPr>
                <w:b w:val="0"/>
                <w:bCs w:val="0"/>
                <w:sz w:val="22"/>
                <w:szCs w:val="22"/>
                <w:lang w:val="en-GB"/>
              </w:rPr>
            </w:pPr>
            <w:r w:rsidRPr="009B0470">
              <w:rPr>
                <w:b w:val="0"/>
                <w:sz w:val="22"/>
                <w:szCs w:val="22"/>
                <w:lang w:val="sr-Latn-CS" w:eastAsia="sr-Latn-CS"/>
              </w:rPr>
              <w:t>Lectures</w:t>
            </w:r>
            <w:r w:rsidR="009C3228" w:rsidRPr="009B0470">
              <w:rPr>
                <w:b w:val="0"/>
                <w:sz w:val="22"/>
                <w:szCs w:val="22"/>
                <w:lang w:val="sr-Latn-CS" w:eastAsia="sr-Latn-CS"/>
              </w:rPr>
              <w:t xml:space="preserve">, </w:t>
            </w:r>
            <w:r w:rsidR="009C3228" w:rsidRPr="009B0470">
              <w:rPr>
                <w:b w:val="0"/>
                <w:sz w:val="22"/>
                <w:szCs w:val="22"/>
              </w:rPr>
              <w:t>case study</w:t>
            </w:r>
            <w:r w:rsidRPr="009B0470">
              <w:rPr>
                <w:b w:val="0"/>
                <w:sz w:val="22"/>
                <w:szCs w:val="22"/>
                <w:lang w:val="en-GB"/>
              </w:rPr>
              <w:t>, interactive classes,</w:t>
            </w:r>
            <w:r w:rsidR="009B0470" w:rsidRPr="009B0470">
              <w:rPr>
                <w:b w:val="0"/>
                <w:sz w:val="22"/>
                <w:szCs w:val="22"/>
                <w:lang w:val="en-GB"/>
              </w:rPr>
              <w:t xml:space="preserve"> practicals, case study,</w:t>
            </w:r>
            <w:r w:rsidRPr="009B0470">
              <w:rPr>
                <w:b w:val="0"/>
                <w:sz w:val="22"/>
                <w:szCs w:val="22"/>
                <w:lang w:val="en-GB"/>
              </w:rPr>
              <w:t xml:space="preserve"> e-learning </w:t>
            </w:r>
          </w:p>
        </w:tc>
      </w:tr>
      <w:tr w:rsidR="009C3228" w:rsidRPr="009B0470" w:rsidTr="009C3228">
        <w:trPr>
          <w:jc w:val="center"/>
        </w:trPr>
        <w:tc>
          <w:tcPr>
            <w:tcW w:w="9312" w:type="dxa"/>
            <w:gridSpan w:val="4"/>
            <w:tcBorders>
              <w:bottom w:val="nil"/>
            </w:tcBorders>
          </w:tcPr>
          <w:p w:rsidR="009C3228" w:rsidRPr="009B0470" w:rsidRDefault="00922C9C" w:rsidP="00194ACA">
            <w:pPr>
              <w:jc w:val="center"/>
              <w:rPr>
                <w:b/>
                <w:bCs/>
                <w:lang w:val="sr-Cyrl-CS"/>
              </w:rPr>
            </w:pPr>
            <w:r w:rsidRPr="009B0470">
              <w:rPr>
                <w:b/>
                <w:bCs/>
                <w:sz w:val="22"/>
                <w:szCs w:val="22"/>
                <w:lang w:val="sr-Latn-CS"/>
              </w:rPr>
              <w:t>Evaluation of knowledge</w:t>
            </w:r>
            <w:r w:rsidRPr="009B0470">
              <w:rPr>
                <w:b/>
                <w:bCs/>
                <w:sz w:val="22"/>
                <w:szCs w:val="22"/>
                <w:lang w:val="sr-Cyrl-CS"/>
              </w:rPr>
              <w:t xml:space="preserve"> (</w:t>
            </w:r>
            <w:r w:rsidRPr="009B0470">
              <w:rPr>
                <w:b/>
                <w:bCs/>
                <w:sz w:val="22"/>
                <w:szCs w:val="22"/>
                <w:lang w:val="sr-Latn-CS"/>
              </w:rPr>
              <w:t>maximum</w:t>
            </w:r>
            <w:r w:rsidRPr="009B0470">
              <w:rPr>
                <w:b/>
                <w:bCs/>
                <w:sz w:val="22"/>
                <w:szCs w:val="22"/>
                <w:lang w:val="sr-Cyrl-CS"/>
              </w:rPr>
              <w:t xml:space="preserve"> 100)</w:t>
            </w:r>
          </w:p>
        </w:tc>
      </w:tr>
      <w:tr w:rsidR="009C3228" w:rsidRPr="009B0470" w:rsidTr="009C3228">
        <w:trPr>
          <w:jc w:val="center"/>
        </w:trPr>
        <w:tc>
          <w:tcPr>
            <w:tcW w:w="9312" w:type="dxa"/>
            <w:gridSpan w:val="4"/>
            <w:tcBorders>
              <w:top w:val="nil"/>
            </w:tcBorders>
          </w:tcPr>
          <w:tbl>
            <w:tblPr>
              <w:tblpPr w:leftFromText="180" w:rightFromText="180" w:vertAnchor="page" w:horzAnchor="margin" w:tblpX="-185" w:tblpY="1"/>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1843"/>
              <w:gridCol w:w="17"/>
              <w:gridCol w:w="2938"/>
              <w:gridCol w:w="2305"/>
            </w:tblGrid>
            <w:tr w:rsidR="00922C9C" w:rsidRPr="009B0470" w:rsidTr="009B0470">
              <w:trPr>
                <w:trHeight w:val="351"/>
              </w:trPr>
              <w:tc>
                <w:tcPr>
                  <w:tcW w:w="2972" w:type="dxa"/>
                </w:tcPr>
                <w:p w:rsidR="00922C9C" w:rsidRPr="009B0470" w:rsidRDefault="00922C9C" w:rsidP="00922C9C">
                  <w:pPr>
                    <w:rPr>
                      <w:i/>
                      <w:iCs/>
                      <w:lang w:val="sr-Latn-CS"/>
                    </w:rPr>
                  </w:pPr>
                  <w:r w:rsidRPr="009B0470">
                    <w:rPr>
                      <w:sz w:val="22"/>
                      <w:szCs w:val="22"/>
                      <w:lang w:val="sr-Latn-CS"/>
                    </w:rPr>
                    <w:t>Activity during lectures</w:t>
                  </w:r>
                </w:p>
              </w:tc>
              <w:tc>
                <w:tcPr>
                  <w:tcW w:w="1860" w:type="dxa"/>
                  <w:gridSpan w:val="2"/>
                </w:tcPr>
                <w:p w:rsidR="00922C9C" w:rsidRPr="009B0470" w:rsidRDefault="00922C9C" w:rsidP="00922C9C">
                  <w:pPr>
                    <w:jc w:val="center"/>
                  </w:pPr>
                  <w:r w:rsidRPr="009B0470">
                    <w:rPr>
                      <w:sz w:val="22"/>
                      <w:szCs w:val="22"/>
                      <w:lang w:val="en-GB"/>
                    </w:rPr>
                    <w:t>Points</w:t>
                  </w:r>
                  <w:r w:rsidRPr="009B0470">
                    <w:rPr>
                      <w:sz w:val="22"/>
                      <w:szCs w:val="22"/>
                      <w:lang w:val="ru-RU"/>
                    </w:rPr>
                    <w:t xml:space="preserve">   </w:t>
                  </w:r>
                  <w:r w:rsidRPr="009B0470">
                    <w:rPr>
                      <w:sz w:val="22"/>
                      <w:szCs w:val="22"/>
                    </w:rPr>
                    <w:t xml:space="preserve"> </w:t>
                  </w:r>
                  <w:r w:rsidRPr="009B0470">
                    <w:rPr>
                      <w:bCs/>
                      <w:sz w:val="22"/>
                      <w:szCs w:val="22"/>
                      <w:lang w:val="sr-Cyrl-CS"/>
                    </w:rPr>
                    <w:t>60</w:t>
                  </w:r>
                </w:p>
              </w:tc>
              <w:tc>
                <w:tcPr>
                  <w:tcW w:w="2938" w:type="dxa"/>
                  <w:shd w:val="clear" w:color="auto" w:fill="auto"/>
                </w:tcPr>
                <w:p w:rsidR="00922C9C" w:rsidRPr="009B0470" w:rsidRDefault="00922C9C" w:rsidP="00922C9C">
                  <w:pPr>
                    <w:rPr>
                      <w:bCs/>
                      <w:lang w:val="sr-Cyrl-CS"/>
                    </w:rPr>
                  </w:pPr>
                  <w:r w:rsidRPr="009B0470">
                    <w:rPr>
                      <w:iCs/>
                      <w:sz w:val="22"/>
                      <w:szCs w:val="22"/>
                      <w:lang w:val="en-GB"/>
                    </w:rPr>
                    <w:t>Final exam</w:t>
                  </w:r>
                  <w:r w:rsidRPr="009B0470">
                    <w:rPr>
                      <w:iCs/>
                      <w:sz w:val="22"/>
                      <w:szCs w:val="22"/>
                      <w:lang w:val="sr-Cyrl-CS"/>
                    </w:rPr>
                    <w:t xml:space="preserve"> </w:t>
                  </w:r>
                </w:p>
              </w:tc>
              <w:tc>
                <w:tcPr>
                  <w:tcW w:w="2305" w:type="dxa"/>
                  <w:shd w:val="clear" w:color="auto" w:fill="auto"/>
                </w:tcPr>
                <w:p w:rsidR="00922C9C" w:rsidRPr="009B0470" w:rsidRDefault="00922C9C" w:rsidP="008A4E1B">
                  <w:r w:rsidRPr="009B0470">
                    <w:rPr>
                      <w:sz w:val="22"/>
                      <w:szCs w:val="22"/>
                    </w:rPr>
                    <w:t xml:space="preserve">Points    </w:t>
                  </w:r>
                  <w:r w:rsidRPr="009B0470">
                    <w:rPr>
                      <w:sz w:val="22"/>
                      <w:szCs w:val="22"/>
                      <w:lang w:val="ru-RU"/>
                    </w:rPr>
                    <w:t xml:space="preserve"> </w:t>
                  </w:r>
                  <w:r w:rsidRPr="009B0470">
                    <w:rPr>
                      <w:sz w:val="22"/>
                      <w:szCs w:val="22"/>
                    </w:rPr>
                    <w:t xml:space="preserve">  </w:t>
                  </w:r>
                  <w:r w:rsidRPr="009B0470">
                    <w:rPr>
                      <w:sz w:val="22"/>
                      <w:szCs w:val="22"/>
                      <w:lang w:val="sr-Cyrl-CS"/>
                    </w:rPr>
                    <w:t>40</w:t>
                  </w:r>
                </w:p>
              </w:tc>
            </w:tr>
            <w:tr w:rsidR="00922C9C" w:rsidRPr="009B0470" w:rsidTr="009B0470">
              <w:trPr>
                <w:trHeight w:val="256"/>
              </w:trPr>
              <w:tc>
                <w:tcPr>
                  <w:tcW w:w="2972" w:type="dxa"/>
                </w:tcPr>
                <w:p w:rsidR="00922C9C" w:rsidRPr="009B0470" w:rsidRDefault="009B0470" w:rsidP="00922C9C">
                  <w:pPr>
                    <w:rPr>
                      <w:i/>
                      <w:iCs/>
                      <w:lang w:val="sr-Latn-CS"/>
                    </w:rPr>
                  </w:pPr>
                  <w:r w:rsidRPr="009B0470">
                    <w:rPr>
                      <w:sz w:val="22"/>
                      <w:szCs w:val="22"/>
                      <w:lang w:val="sr-Latn-CS"/>
                    </w:rPr>
                    <w:t>Tests</w:t>
                  </w:r>
                </w:p>
              </w:tc>
              <w:tc>
                <w:tcPr>
                  <w:tcW w:w="1860" w:type="dxa"/>
                  <w:gridSpan w:val="2"/>
                </w:tcPr>
                <w:p w:rsidR="00922C9C" w:rsidRPr="009B0470" w:rsidRDefault="009B0470" w:rsidP="00922C9C">
                  <w:pPr>
                    <w:jc w:val="center"/>
                    <w:rPr>
                      <w:bCs/>
                      <w:lang w:val="en-GB"/>
                    </w:rPr>
                  </w:pPr>
                  <w:r w:rsidRPr="009B0470">
                    <w:rPr>
                      <w:bCs/>
                      <w:sz w:val="22"/>
                      <w:szCs w:val="22"/>
                      <w:lang w:val="en-GB"/>
                    </w:rPr>
                    <w:t>20</w:t>
                  </w:r>
                </w:p>
              </w:tc>
              <w:tc>
                <w:tcPr>
                  <w:tcW w:w="2938" w:type="dxa"/>
                  <w:shd w:val="clear" w:color="auto" w:fill="auto"/>
                </w:tcPr>
                <w:p w:rsidR="00922C9C" w:rsidRPr="009B0470" w:rsidRDefault="00922C9C" w:rsidP="00922C9C">
                  <w:pPr>
                    <w:rPr>
                      <w:i/>
                      <w:iCs/>
                      <w:lang w:val="en-GB"/>
                    </w:rPr>
                  </w:pPr>
                  <w:r w:rsidRPr="009B0470">
                    <w:rPr>
                      <w:sz w:val="22"/>
                      <w:szCs w:val="22"/>
                      <w:lang w:val="en-GB"/>
                    </w:rPr>
                    <w:t>written</w:t>
                  </w:r>
                </w:p>
              </w:tc>
              <w:tc>
                <w:tcPr>
                  <w:tcW w:w="2305" w:type="dxa"/>
                  <w:shd w:val="clear" w:color="auto" w:fill="auto"/>
                </w:tcPr>
                <w:p w:rsidR="00922C9C" w:rsidRPr="00347B24" w:rsidRDefault="008A4E1B" w:rsidP="00922C9C">
                  <w:pPr>
                    <w:jc w:val="center"/>
                    <w:rPr>
                      <w:i/>
                      <w:iCs/>
                      <w:highlight w:val="yellow"/>
                      <w:lang w:val="en-GB"/>
                    </w:rPr>
                  </w:pPr>
                  <w:r w:rsidRPr="008A4E1B">
                    <w:rPr>
                      <w:iCs/>
                      <w:sz w:val="22"/>
                      <w:szCs w:val="22"/>
                      <w:lang w:val="en-GB"/>
                    </w:rPr>
                    <w:t>40</w:t>
                  </w:r>
                </w:p>
              </w:tc>
            </w:tr>
            <w:tr w:rsidR="00922C9C" w:rsidRPr="009B0470" w:rsidTr="009B0470">
              <w:trPr>
                <w:trHeight w:val="256"/>
              </w:trPr>
              <w:tc>
                <w:tcPr>
                  <w:tcW w:w="2972" w:type="dxa"/>
                </w:tcPr>
                <w:p w:rsidR="00922C9C" w:rsidRPr="009B0470" w:rsidRDefault="009B0470" w:rsidP="00922C9C">
                  <w:pPr>
                    <w:rPr>
                      <w:i/>
                      <w:iCs/>
                      <w:lang w:val="sr-Latn-CS"/>
                    </w:rPr>
                  </w:pPr>
                  <w:r w:rsidRPr="009B0470">
                    <w:rPr>
                      <w:sz w:val="22"/>
                      <w:szCs w:val="22"/>
                      <w:lang w:val="sr-Latn-CS"/>
                    </w:rPr>
                    <w:t>Practicals</w:t>
                  </w:r>
                </w:p>
              </w:tc>
              <w:tc>
                <w:tcPr>
                  <w:tcW w:w="1860" w:type="dxa"/>
                  <w:gridSpan w:val="2"/>
                </w:tcPr>
                <w:p w:rsidR="00922C9C" w:rsidRPr="009B0470" w:rsidRDefault="009B0470" w:rsidP="00922C9C">
                  <w:pPr>
                    <w:jc w:val="center"/>
                    <w:rPr>
                      <w:bCs/>
                      <w:lang w:val="en-GB"/>
                    </w:rPr>
                  </w:pPr>
                  <w:r w:rsidRPr="009B0470">
                    <w:rPr>
                      <w:bCs/>
                      <w:sz w:val="22"/>
                      <w:szCs w:val="22"/>
                      <w:lang w:val="en-GB"/>
                    </w:rPr>
                    <w:t>20</w:t>
                  </w:r>
                </w:p>
              </w:tc>
              <w:tc>
                <w:tcPr>
                  <w:tcW w:w="2938" w:type="dxa"/>
                  <w:shd w:val="clear" w:color="auto" w:fill="auto"/>
                </w:tcPr>
                <w:p w:rsidR="00922C9C" w:rsidRPr="009B0470" w:rsidRDefault="00922C9C" w:rsidP="00922C9C">
                  <w:pPr>
                    <w:rPr>
                      <w:iCs/>
                      <w:lang w:val="en-GB"/>
                    </w:rPr>
                  </w:pPr>
                  <w:r w:rsidRPr="009B0470">
                    <w:rPr>
                      <w:sz w:val="22"/>
                      <w:szCs w:val="22"/>
                      <w:lang w:val="en-GB"/>
                    </w:rPr>
                    <w:t>oral</w:t>
                  </w:r>
                </w:p>
              </w:tc>
              <w:tc>
                <w:tcPr>
                  <w:tcW w:w="2305" w:type="dxa"/>
                  <w:shd w:val="clear" w:color="auto" w:fill="auto"/>
                </w:tcPr>
                <w:p w:rsidR="00922C9C" w:rsidRPr="00347B24" w:rsidRDefault="00922C9C" w:rsidP="00922C9C">
                  <w:pPr>
                    <w:jc w:val="center"/>
                    <w:rPr>
                      <w:iCs/>
                      <w:highlight w:val="yellow"/>
                      <w:lang w:val="sr-Cyrl-CS"/>
                    </w:rPr>
                  </w:pPr>
                </w:p>
              </w:tc>
            </w:tr>
            <w:tr w:rsidR="00922C9C" w:rsidRPr="009B0470" w:rsidTr="009B0470">
              <w:trPr>
                <w:trHeight w:val="256"/>
              </w:trPr>
              <w:tc>
                <w:tcPr>
                  <w:tcW w:w="2972" w:type="dxa"/>
                </w:tcPr>
                <w:p w:rsidR="00922C9C" w:rsidRPr="009B0470" w:rsidRDefault="009B0470" w:rsidP="00922C9C">
                  <w:pPr>
                    <w:rPr>
                      <w:i/>
                      <w:iCs/>
                      <w:lang w:val="sr-Latn-CS"/>
                    </w:rPr>
                  </w:pPr>
                  <w:r w:rsidRPr="009B0470">
                    <w:rPr>
                      <w:sz w:val="22"/>
                      <w:szCs w:val="22"/>
                      <w:lang w:val="sr-Latn-CS"/>
                    </w:rPr>
                    <w:t>Poster/presentaion</w:t>
                  </w:r>
                </w:p>
              </w:tc>
              <w:tc>
                <w:tcPr>
                  <w:tcW w:w="1860" w:type="dxa"/>
                  <w:gridSpan w:val="2"/>
                </w:tcPr>
                <w:p w:rsidR="00922C9C" w:rsidRPr="009B0470" w:rsidRDefault="009B0470" w:rsidP="00922C9C">
                  <w:pPr>
                    <w:jc w:val="center"/>
                    <w:rPr>
                      <w:bCs/>
                      <w:lang w:val="en-GB"/>
                    </w:rPr>
                  </w:pPr>
                  <w:r w:rsidRPr="009B0470">
                    <w:rPr>
                      <w:bCs/>
                      <w:sz w:val="22"/>
                      <w:szCs w:val="22"/>
                      <w:lang w:val="en-GB"/>
                    </w:rPr>
                    <w:t>20</w:t>
                  </w:r>
                </w:p>
              </w:tc>
              <w:tc>
                <w:tcPr>
                  <w:tcW w:w="2938" w:type="dxa"/>
                  <w:shd w:val="clear" w:color="auto" w:fill="auto"/>
                </w:tcPr>
                <w:p w:rsidR="00922C9C" w:rsidRPr="009B0470" w:rsidRDefault="00922C9C" w:rsidP="00922C9C">
                  <w:pPr>
                    <w:rPr>
                      <w:i/>
                      <w:iCs/>
                      <w:lang w:val="sr-Cyrl-CS"/>
                    </w:rPr>
                  </w:pPr>
                </w:p>
              </w:tc>
              <w:tc>
                <w:tcPr>
                  <w:tcW w:w="2305" w:type="dxa"/>
                  <w:shd w:val="clear" w:color="auto" w:fill="auto"/>
                </w:tcPr>
                <w:p w:rsidR="00922C9C" w:rsidRPr="009B0470" w:rsidRDefault="00922C9C" w:rsidP="00922C9C">
                  <w:pPr>
                    <w:rPr>
                      <w:i/>
                      <w:iCs/>
                      <w:lang w:val="sr-Cyrl-CS"/>
                    </w:rPr>
                  </w:pPr>
                </w:p>
              </w:tc>
            </w:tr>
            <w:tr w:rsidR="009B0470" w:rsidRPr="009B0470" w:rsidTr="009B0470">
              <w:trPr>
                <w:gridAfter w:val="3"/>
                <w:wAfter w:w="5260" w:type="dxa"/>
                <w:trHeight w:val="256"/>
              </w:trPr>
              <w:tc>
                <w:tcPr>
                  <w:tcW w:w="2972" w:type="dxa"/>
                  <w:shd w:val="clear" w:color="auto" w:fill="auto"/>
                </w:tcPr>
                <w:p w:rsidR="009B0470" w:rsidRPr="009B0470" w:rsidRDefault="009B0470" w:rsidP="00922C9C">
                  <w:pPr>
                    <w:rPr>
                      <w:i/>
                      <w:iCs/>
                      <w:lang w:val="sr-Cyrl-CS"/>
                    </w:rPr>
                  </w:pPr>
                </w:p>
              </w:tc>
              <w:tc>
                <w:tcPr>
                  <w:tcW w:w="1843" w:type="dxa"/>
                  <w:shd w:val="clear" w:color="auto" w:fill="auto"/>
                </w:tcPr>
                <w:p w:rsidR="009B0470" w:rsidRPr="009B0470" w:rsidRDefault="009B0470" w:rsidP="00922C9C">
                  <w:pPr>
                    <w:rPr>
                      <w:i/>
                      <w:iCs/>
                      <w:lang w:val="sr-Cyrl-CS"/>
                    </w:rPr>
                  </w:pPr>
                </w:p>
              </w:tc>
            </w:tr>
            <w:tr w:rsidR="009B0470" w:rsidRPr="009B0470" w:rsidTr="009B0470">
              <w:trPr>
                <w:gridAfter w:val="3"/>
                <w:wAfter w:w="5260" w:type="dxa"/>
                <w:trHeight w:val="256"/>
              </w:trPr>
              <w:tc>
                <w:tcPr>
                  <w:tcW w:w="2972" w:type="dxa"/>
                  <w:shd w:val="clear" w:color="auto" w:fill="auto"/>
                </w:tcPr>
                <w:p w:rsidR="009B0470" w:rsidRPr="009B0470" w:rsidRDefault="009B0470" w:rsidP="00922C9C">
                  <w:pPr>
                    <w:rPr>
                      <w:i/>
                      <w:iCs/>
                      <w:lang w:val="sr-Cyrl-CS"/>
                    </w:rPr>
                  </w:pPr>
                </w:p>
              </w:tc>
              <w:tc>
                <w:tcPr>
                  <w:tcW w:w="1843" w:type="dxa"/>
                  <w:shd w:val="clear" w:color="auto" w:fill="auto"/>
                </w:tcPr>
                <w:p w:rsidR="009B0470" w:rsidRPr="009B0470" w:rsidRDefault="009B0470" w:rsidP="00922C9C">
                  <w:pPr>
                    <w:rPr>
                      <w:i/>
                      <w:iCs/>
                      <w:lang w:val="sr-Cyrl-CS"/>
                    </w:rPr>
                  </w:pPr>
                </w:p>
              </w:tc>
            </w:tr>
          </w:tbl>
          <w:p w:rsidR="009C3228" w:rsidRPr="009B0470" w:rsidRDefault="009C3228" w:rsidP="00194ACA"/>
        </w:tc>
      </w:tr>
    </w:tbl>
    <w:p w:rsidR="009C3228" w:rsidRPr="009B0470" w:rsidRDefault="009C3228">
      <w:pPr>
        <w:rPr>
          <w:sz w:val="22"/>
          <w:szCs w:val="22"/>
        </w:rPr>
      </w:pPr>
    </w:p>
    <w:sectPr w:rsidR="009C3228" w:rsidRPr="009B0470" w:rsidSect="00E8141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850D4"/>
    <w:multiLevelType w:val="hybridMultilevel"/>
    <w:tmpl w:val="F0160D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7A0905B0"/>
    <w:multiLevelType w:val="hybridMultilevel"/>
    <w:tmpl w:val="83AA879A"/>
    <w:lvl w:ilvl="0" w:tplc="C9F67B0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characterSpacingControl w:val="doNotCompress"/>
  <w:compat/>
  <w:rsids>
    <w:rsidRoot w:val="009C3228"/>
    <w:rsid w:val="00015F5A"/>
    <w:rsid w:val="00113AC1"/>
    <w:rsid w:val="00347B24"/>
    <w:rsid w:val="003B488A"/>
    <w:rsid w:val="004D41A6"/>
    <w:rsid w:val="0063122F"/>
    <w:rsid w:val="008A4E1B"/>
    <w:rsid w:val="00922C9C"/>
    <w:rsid w:val="009627C0"/>
    <w:rsid w:val="009B0470"/>
    <w:rsid w:val="009C3228"/>
    <w:rsid w:val="00A43725"/>
    <w:rsid w:val="00A50B76"/>
    <w:rsid w:val="00AC05BD"/>
    <w:rsid w:val="00B67D8F"/>
    <w:rsid w:val="00BC72EC"/>
    <w:rsid w:val="00C97E70"/>
    <w:rsid w:val="00CE7FA4"/>
    <w:rsid w:val="00D12A7F"/>
    <w:rsid w:val="00E34373"/>
    <w:rsid w:val="00E81419"/>
    <w:rsid w:val="00EE78EB"/>
    <w:rsid w:val="00F26DA7"/>
    <w:rsid w:val="00FA779C"/>
    <w:rsid w:val="00FB0B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22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uiPriority w:val="9"/>
    <w:qFormat/>
    <w:rsid w:val="009C3228"/>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228"/>
    <w:rPr>
      <w:rFonts w:ascii="Times New Roman" w:eastAsia="Times New Roman" w:hAnsi="Times New Roman" w:cs="Times New Roman"/>
      <w:b/>
      <w:bCs/>
      <w:kern w:val="36"/>
      <w:sz w:val="48"/>
      <w:szCs w:val="48"/>
      <w:lang w:val="en-US"/>
    </w:rPr>
  </w:style>
  <w:style w:type="paragraph" w:styleId="BodyText">
    <w:name w:val="Body Text"/>
    <w:basedOn w:val="Normal"/>
    <w:link w:val="BodyTextChar"/>
    <w:rsid w:val="009C3228"/>
    <w:pPr>
      <w:widowControl w:val="0"/>
      <w:autoSpaceDE w:val="0"/>
      <w:autoSpaceDN w:val="0"/>
      <w:adjustRightInd w:val="0"/>
      <w:jc w:val="both"/>
    </w:pPr>
    <w:rPr>
      <w:sz w:val="20"/>
      <w:szCs w:val="20"/>
      <w:lang w:val="sr-Cyrl-CS" w:eastAsia="sr-Latn-CS"/>
    </w:rPr>
  </w:style>
  <w:style w:type="character" w:customStyle="1" w:styleId="BodyTextChar">
    <w:name w:val="Body Text Char"/>
    <w:basedOn w:val="DefaultParagraphFont"/>
    <w:link w:val="BodyText"/>
    <w:rsid w:val="009C3228"/>
    <w:rPr>
      <w:rFonts w:ascii="Times New Roman" w:eastAsia="Times New Roman" w:hAnsi="Times New Roman" w:cs="Times New Roman"/>
      <w:sz w:val="20"/>
      <w:szCs w:val="20"/>
      <w:lang w:val="sr-Cyrl-CS" w:eastAsia="sr-Latn-CS"/>
    </w:rPr>
  </w:style>
  <w:style w:type="paragraph" w:styleId="ListParagraph">
    <w:name w:val="List Paragraph"/>
    <w:basedOn w:val="Normal"/>
    <w:uiPriority w:val="34"/>
    <w:qFormat/>
    <w:rsid w:val="00A4372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Faculty of Agriculture / Belgrade - Zemun</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Jovičić Petrović</dc:creator>
  <cp:lastModifiedBy>SnO</cp:lastModifiedBy>
  <cp:revision>5</cp:revision>
  <dcterms:created xsi:type="dcterms:W3CDTF">2014-10-30T09:14:00Z</dcterms:created>
  <dcterms:modified xsi:type="dcterms:W3CDTF">2014-12-09T12:25:00Z</dcterms:modified>
</cp:coreProperties>
</file>